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FC3AE6">
        <w:t>12</w:t>
      </w:r>
      <w:r w:rsidR="00B7737E">
        <w:t xml:space="preserve"> </w:t>
      </w:r>
      <w:r w:rsidR="00DB156F">
        <w:t>месяцев</w:t>
      </w:r>
      <w:r>
        <w:t xml:space="preserve"> 20</w:t>
      </w:r>
      <w:r w:rsidR="00604537">
        <w:t>2</w:t>
      </w:r>
      <w:r w:rsidR="006F0477">
        <w:t xml:space="preserve">1 </w:t>
      </w:r>
      <w:r>
        <w:t>года</w:t>
      </w:r>
    </w:p>
    <w:p w:rsidR="00BB4537" w:rsidRDefault="00FC3AE6" w:rsidP="00BB4537">
      <w:pPr>
        <w:pStyle w:val="b-item-blankcontentdate-time"/>
      </w:pPr>
      <w:r>
        <w:rPr>
          <w:b/>
          <w:bCs/>
        </w:rPr>
        <w:t>14</w:t>
      </w:r>
      <w:r w:rsidR="00604537">
        <w:rPr>
          <w:b/>
          <w:bCs/>
        </w:rPr>
        <w:t>.</w:t>
      </w:r>
      <w:r>
        <w:rPr>
          <w:b/>
          <w:bCs/>
        </w:rPr>
        <w:t>01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>
        <w:rPr>
          <w:b/>
          <w:bCs/>
        </w:rPr>
        <w:t>2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FC3AE6" w:rsidP="00B877C8">
            <w:pPr>
              <w:pStyle w:val="a3"/>
              <w:jc w:val="center"/>
            </w:pPr>
            <w:r>
              <w:t>1153,7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FC3AE6" w:rsidP="00B877C8">
            <w:pPr>
              <w:pStyle w:val="a3"/>
              <w:jc w:val="center"/>
            </w:pPr>
            <w:r>
              <w:t>981,6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531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31</cp:revision>
  <cp:lastPrinted>2020-07-17T08:18:00Z</cp:lastPrinted>
  <dcterms:created xsi:type="dcterms:W3CDTF">2017-10-05T07:55:00Z</dcterms:created>
  <dcterms:modified xsi:type="dcterms:W3CDTF">2022-02-25T08:16:00Z</dcterms:modified>
</cp:coreProperties>
</file>